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FB7D35"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B7D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B7D35">
        <w:tc>
          <w:tcPr>
            <w:tcW w:w="0" w:type="auto"/>
            <w:gridSpan w:val="3"/>
            <w:vAlign w:val="bottom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Бондарук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Оксаны Ивановны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25.12.1982, место рождения: с. Новый двор </w:t>
            </w:r>
            <w:proofErr w:type="spellStart"/>
            <w:r>
              <w:rPr>
                <w:sz w:val="20"/>
                <w:szCs w:val="20"/>
              </w:rPr>
              <w:t>Турийский</w:t>
            </w:r>
            <w:proofErr w:type="spellEnd"/>
            <w:r>
              <w:rPr>
                <w:sz w:val="20"/>
                <w:szCs w:val="20"/>
              </w:rPr>
              <w:t xml:space="preserve"> район Волынская область Украина, СНИЛС: 177-373-771 13, ИНН: 681601836053, регистрация по месту жительства: Тамбовская область, г 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Тамбов,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Синева,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 </w:t>
            </w:r>
          </w:p>
        </w:tc>
      </w:tr>
      <w:tr w:rsidR="00FB7D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B7D35" w:rsidRDefault="00FB7D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B7D35">
        <w:tc>
          <w:tcPr>
            <w:tcW w:w="1650" w:type="pct"/>
            <w:vAlign w:val="bottom"/>
            <w:hideMark/>
          </w:tcPr>
          <w:p w:rsidR="00FB7D35" w:rsidRDefault="00FB7D35" w:rsidP="00E002A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0</w:t>
            </w:r>
            <w:r w:rsidR="00E002A8">
              <w:rPr>
                <w:color w:val="868686"/>
                <w:sz w:val="20"/>
                <w:szCs w:val="20"/>
              </w:rPr>
              <w:t>7</w:t>
            </w:r>
            <w:r>
              <w:rPr>
                <w:color w:val="868686"/>
                <w:sz w:val="20"/>
                <w:szCs w:val="20"/>
              </w:rPr>
              <w:t xml:space="preserve">.05.2026 </w:t>
            </w:r>
          </w:p>
        </w:tc>
        <w:tc>
          <w:tcPr>
            <w:tcW w:w="0" w:type="auto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FB7D35" w:rsidRDefault="00FB7D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FB7D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B7D35" w:rsidRDefault="00FB7D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B7D35" w:rsidRDefault="00FB7D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B7D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B7D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FB7D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B7D35" w:rsidRDefault="00FB7D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B7D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B7D35" w:rsidRDefault="00FB7D3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B7D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B7D35" w:rsidRDefault="00FB7D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B7D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B7D35" w:rsidRDefault="00FB7D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B7D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c>
          <w:tcPr>
            <w:tcW w:w="0" w:type="auto"/>
            <w:gridSpan w:val="3"/>
            <w:vAlign w:val="center"/>
            <w:hideMark/>
          </w:tcPr>
          <w:p w:rsidR="00FB7D35" w:rsidRDefault="00FB7D35" w:rsidP="00BB7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BB787C">
              <w:rPr>
                <w:b/>
                <w:bCs/>
                <w:sz w:val="20"/>
                <w:szCs w:val="20"/>
              </w:rPr>
              <w:t>____________________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BB787C">
              <w:rPr>
                <w:b/>
                <w:bCs/>
                <w:sz w:val="20"/>
                <w:szCs w:val="20"/>
              </w:rPr>
              <w:t>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B7D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FB7D35">
              <w:trPr>
                <w:divId w:val="115961519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7D35" w:rsidRDefault="00FB7D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7D35" w:rsidRDefault="00FB7D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B7D35">
              <w:trPr>
                <w:divId w:val="1159615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BB787C" w:rsidP="00BB787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BB787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B787C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B7D35">
              <w:trPr>
                <w:divId w:val="1159615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B7D35">
              <w:trPr>
                <w:divId w:val="1159615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B7D35">
              <w:trPr>
                <w:divId w:val="1159615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B7D35" w:rsidRDefault="00FB7D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B7D35"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B7D35">
        <w:tc>
          <w:tcPr>
            <w:tcW w:w="0" w:type="auto"/>
            <w:gridSpan w:val="3"/>
            <w:vAlign w:val="center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B7D35" w:rsidRDefault="00FB7D35">
            <w:pPr>
              <w:jc w:val="center"/>
              <w:rPr>
                <w:sz w:val="20"/>
                <w:szCs w:val="20"/>
              </w:rPr>
            </w:pPr>
          </w:p>
        </w:tc>
      </w:tr>
      <w:tr w:rsidR="00FB7D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B7D35" w:rsidRDefault="00FB7D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B7D35" w:rsidRDefault="00FB7D35"/>
    <w:sectPr w:rsidR="00FB7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2470"/>
    <w:multiLevelType w:val="multilevel"/>
    <w:tmpl w:val="DEB2FF0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6F1"/>
    <w:rsid w:val="000576F1"/>
    <w:rsid w:val="0021107F"/>
    <w:rsid w:val="00BB787C"/>
    <w:rsid w:val="00C11AED"/>
    <w:rsid w:val="00E002A8"/>
    <w:rsid w:val="00FB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0C94E"/>
  <w15:chartTrackingRefBased/>
  <w15:docId w15:val="{B6C3AB5E-C192-427E-A7C0-27B531D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61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3</cp:revision>
  <dcterms:created xsi:type="dcterms:W3CDTF">2026-04-03T11:35:00Z</dcterms:created>
  <dcterms:modified xsi:type="dcterms:W3CDTF">2026-04-04T18:50:00Z</dcterms:modified>
</cp:coreProperties>
</file>